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29" w:rsidRPr="000E1329" w:rsidRDefault="000E1329" w:rsidP="000E1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29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0E1329" w:rsidRPr="000E1329" w:rsidRDefault="000E1329" w:rsidP="000E1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 xml:space="preserve">за </w:t>
      </w:r>
      <w:r w:rsidRPr="000E1329">
        <w:rPr>
          <w:rFonts w:ascii="Times New Roman" w:hAnsi="Times New Roman" w:cs="Times New Roman"/>
          <w:sz w:val="24"/>
          <w:szCs w:val="24"/>
        </w:rPr>
        <w:t>07</w:t>
      </w:r>
      <w:r w:rsidRPr="000E1329">
        <w:rPr>
          <w:rFonts w:ascii="Times New Roman" w:hAnsi="Times New Roman" w:cs="Times New Roman"/>
          <w:sz w:val="24"/>
          <w:szCs w:val="24"/>
        </w:rPr>
        <w:t>.09.2015г.</w:t>
      </w:r>
    </w:p>
    <w:p w:rsidR="000E1329" w:rsidRPr="000E1329" w:rsidRDefault="000E1329" w:rsidP="000E1329">
      <w:p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Pr="000E1329">
        <w:rPr>
          <w:rFonts w:ascii="Times New Roman" w:hAnsi="Times New Roman" w:cs="Times New Roman"/>
          <w:b/>
          <w:sz w:val="24"/>
          <w:szCs w:val="24"/>
        </w:rPr>
        <w:t>07</w:t>
      </w:r>
      <w:r w:rsidRPr="000E1329">
        <w:rPr>
          <w:rFonts w:ascii="Times New Roman" w:hAnsi="Times New Roman" w:cs="Times New Roman"/>
          <w:b/>
          <w:sz w:val="24"/>
          <w:szCs w:val="24"/>
        </w:rPr>
        <w:t>.09.2015</w:t>
      </w:r>
      <w:r w:rsidRPr="000E1329">
        <w:rPr>
          <w:rFonts w:ascii="Times New Roman" w:hAnsi="Times New Roman" w:cs="Times New Roman"/>
          <w:sz w:val="24"/>
          <w:szCs w:val="24"/>
        </w:rPr>
        <w:t xml:space="preserve">г. от </w:t>
      </w:r>
      <w:r w:rsidRPr="000E1329">
        <w:rPr>
          <w:rFonts w:ascii="Times New Roman" w:hAnsi="Times New Roman" w:cs="Times New Roman"/>
          <w:b/>
          <w:sz w:val="24"/>
          <w:szCs w:val="24"/>
        </w:rPr>
        <w:t>09:3</w:t>
      </w:r>
      <w:r w:rsidRPr="000E1329">
        <w:rPr>
          <w:rFonts w:ascii="Times New Roman" w:hAnsi="Times New Roman" w:cs="Times New Roman"/>
          <w:b/>
          <w:sz w:val="24"/>
          <w:szCs w:val="24"/>
        </w:rPr>
        <w:t>0</w:t>
      </w:r>
      <w:r w:rsidRPr="000E1329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E1329" w:rsidRPr="000E1329" w:rsidRDefault="000E1329" w:rsidP="000E1329">
      <w:p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Дневен ред: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Преглед на хронограма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Предложение за експерт (чл.78)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Решения за референдум и местни избори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Публични електронни регистри на партиите, коалициите, местните коалиции и инициативните комитети (чл.147; чл.148; чл. 149; чл. 151; 153; чл.154)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Определяне на реда за свикване на заседания.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Преглед на регистрите за регистрация на партиите и регистрите за жалби (чл. 147; чл.148;   чл. 149; чл.87, ал.1,т. 23; чл.88)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Заповед, относно секциите за местни избори. (чл.8, ал.2)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Заповед, относно секциите за референдум. (чл.7, ал.4 от ПЗР на ЗПУГДВМС и чл. 8, ал2 и 6 от ИК)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Разни</w:t>
      </w:r>
    </w:p>
    <w:p w:rsidR="00842CB3" w:rsidRDefault="00842CB3">
      <w:pPr>
        <w:rPr>
          <w:rFonts w:ascii="Times New Roman" w:hAnsi="Times New Roman" w:cs="Times New Roman"/>
          <w:sz w:val="24"/>
          <w:szCs w:val="24"/>
        </w:rPr>
      </w:pPr>
    </w:p>
    <w:p w:rsidR="000E1329" w:rsidRDefault="000E1329">
      <w:pPr>
        <w:rPr>
          <w:rFonts w:ascii="Times New Roman" w:hAnsi="Times New Roman" w:cs="Times New Roman"/>
          <w:sz w:val="24"/>
          <w:szCs w:val="24"/>
        </w:rPr>
      </w:pPr>
    </w:p>
    <w:p w:rsidR="000E1329" w:rsidRDefault="000E1329">
      <w:pPr>
        <w:rPr>
          <w:rFonts w:ascii="Times New Roman" w:hAnsi="Times New Roman" w:cs="Times New Roman"/>
          <w:sz w:val="24"/>
          <w:szCs w:val="24"/>
        </w:rPr>
      </w:pPr>
    </w:p>
    <w:p w:rsidR="000E1329" w:rsidRDefault="000E1329">
      <w:pPr>
        <w:rPr>
          <w:rFonts w:ascii="Times New Roman" w:hAnsi="Times New Roman" w:cs="Times New Roman"/>
          <w:sz w:val="24"/>
          <w:szCs w:val="24"/>
        </w:rPr>
      </w:pPr>
    </w:p>
    <w:p w:rsidR="000E1329" w:rsidRDefault="000E1329">
      <w:pPr>
        <w:rPr>
          <w:rFonts w:ascii="Times New Roman" w:hAnsi="Times New Roman" w:cs="Times New Roman"/>
          <w:sz w:val="24"/>
          <w:szCs w:val="24"/>
        </w:rPr>
      </w:pPr>
    </w:p>
    <w:p w:rsidR="000E1329" w:rsidRDefault="000E1329">
      <w:pPr>
        <w:rPr>
          <w:rFonts w:ascii="Times New Roman" w:hAnsi="Times New Roman" w:cs="Times New Roman"/>
          <w:sz w:val="24"/>
          <w:szCs w:val="24"/>
        </w:rPr>
      </w:pPr>
    </w:p>
    <w:p w:rsidR="000E1329" w:rsidRDefault="000E1329">
      <w:pPr>
        <w:rPr>
          <w:rFonts w:ascii="Times New Roman" w:hAnsi="Times New Roman" w:cs="Times New Roman"/>
          <w:sz w:val="24"/>
          <w:szCs w:val="24"/>
        </w:rPr>
      </w:pPr>
    </w:p>
    <w:p w:rsidR="000E1329" w:rsidRDefault="000E1329">
      <w:pPr>
        <w:rPr>
          <w:rFonts w:ascii="Times New Roman" w:hAnsi="Times New Roman" w:cs="Times New Roman"/>
          <w:sz w:val="24"/>
          <w:szCs w:val="24"/>
        </w:rPr>
      </w:pPr>
    </w:p>
    <w:p w:rsidR="000E1329" w:rsidRPr="000E1329" w:rsidRDefault="000E1329">
      <w:pPr>
        <w:rPr>
          <w:rFonts w:ascii="Times New Roman" w:hAnsi="Times New Roman" w:cs="Times New Roman"/>
          <w:sz w:val="24"/>
          <w:szCs w:val="24"/>
        </w:rPr>
      </w:pPr>
    </w:p>
    <w:p w:rsidR="000E1329" w:rsidRPr="000E1329" w:rsidRDefault="000E1329" w:rsidP="000E1329">
      <w:p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Председател:........./п/..................</w:t>
      </w:r>
    </w:p>
    <w:p w:rsidR="000E1329" w:rsidRPr="000E1329" w:rsidRDefault="000E1329" w:rsidP="000E1329">
      <w:p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 xml:space="preserve">                              /С. Стоянов/</w:t>
      </w:r>
      <w:bookmarkStart w:id="0" w:name="_GoBack"/>
      <w:bookmarkEnd w:id="0"/>
    </w:p>
    <w:p w:rsidR="000E1329" w:rsidRPr="000E1329" w:rsidRDefault="000E1329" w:rsidP="000E1329">
      <w:pPr>
        <w:rPr>
          <w:rFonts w:ascii="Times New Roman" w:hAnsi="Times New Roman" w:cs="Times New Roman"/>
          <w:sz w:val="24"/>
          <w:szCs w:val="24"/>
        </w:rPr>
      </w:pPr>
    </w:p>
    <w:p w:rsidR="000E1329" w:rsidRPr="000E1329" w:rsidRDefault="000E1329" w:rsidP="000E1329">
      <w:p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>Секретар:.............../п/...................</w:t>
      </w:r>
    </w:p>
    <w:p w:rsidR="000E1329" w:rsidRPr="000E1329" w:rsidRDefault="000E1329" w:rsidP="000E1329">
      <w:pPr>
        <w:rPr>
          <w:rFonts w:ascii="Times New Roman" w:hAnsi="Times New Roman" w:cs="Times New Roman"/>
          <w:sz w:val="24"/>
          <w:szCs w:val="24"/>
        </w:rPr>
      </w:pPr>
      <w:r w:rsidRPr="000E1329">
        <w:rPr>
          <w:rFonts w:ascii="Times New Roman" w:hAnsi="Times New Roman" w:cs="Times New Roman"/>
          <w:sz w:val="24"/>
          <w:szCs w:val="24"/>
        </w:rPr>
        <w:t xml:space="preserve">                             /Д. Висариева/</w:t>
      </w:r>
    </w:p>
    <w:p w:rsidR="000E1329" w:rsidRDefault="000E1329"/>
    <w:sectPr w:rsidR="000E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44B"/>
    <w:multiLevelType w:val="hybridMultilevel"/>
    <w:tmpl w:val="9A22811E"/>
    <w:lvl w:ilvl="0" w:tplc="55B0C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46"/>
    <w:rsid w:val="000E1329"/>
    <w:rsid w:val="00842CB3"/>
    <w:rsid w:val="00A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2015-09-10T18:23:00Z</dcterms:created>
  <dcterms:modified xsi:type="dcterms:W3CDTF">2015-09-10T18:25:00Z</dcterms:modified>
</cp:coreProperties>
</file>