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B1" w:rsidRPr="00ED19B1" w:rsidRDefault="00ED19B1" w:rsidP="00ED1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B1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ED19B1" w:rsidRPr="00ED19B1" w:rsidRDefault="00ED19B1" w:rsidP="00ED1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9B1">
        <w:rPr>
          <w:rFonts w:ascii="Times New Roman" w:hAnsi="Times New Roman" w:cs="Times New Roman"/>
          <w:sz w:val="24"/>
          <w:szCs w:val="24"/>
        </w:rPr>
        <w:t>за 09.09.2015г.</w:t>
      </w:r>
    </w:p>
    <w:p w:rsidR="00ED19B1" w:rsidRPr="00ED19B1" w:rsidRDefault="00ED19B1" w:rsidP="00ED19B1">
      <w:pPr>
        <w:rPr>
          <w:rFonts w:ascii="Times New Roman" w:hAnsi="Times New Roman" w:cs="Times New Roman"/>
          <w:sz w:val="24"/>
          <w:szCs w:val="24"/>
        </w:rPr>
      </w:pPr>
      <w:r w:rsidRPr="00ED19B1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Pr="00ED19B1">
        <w:rPr>
          <w:rFonts w:ascii="Times New Roman" w:hAnsi="Times New Roman" w:cs="Times New Roman"/>
          <w:b/>
          <w:sz w:val="24"/>
          <w:szCs w:val="24"/>
        </w:rPr>
        <w:t>09.09.2015</w:t>
      </w:r>
      <w:r w:rsidRPr="00ED19B1">
        <w:rPr>
          <w:rFonts w:ascii="Times New Roman" w:hAnsi="Times New Roman" w:cs="Times New Roman"/>
          <w:sz w:val="24"/>
          <w:szCs w:val="24"/>
        </w:rPr>
        <w:t xml:space="preserve">г. от </w:t>
      </w:r>
      <w:r w:rsidRPr="00ED19B1">
        <w:rPr>
          <w:rFonts w:ascii="Times New Roman" w:hAnsi="Times New Roman" w:cs="Times New Roman"/>
          <w:b/>
          <w:sz w:val="24"/>
          <w:szCs w:val="24"/>
        </w:rPr>
        <w:t>09:30</w:t>
      </w:r>
      <w:r w:rsidRPr="00ED19B1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D19B1" w:rsidRPr="00ED19B1" w:rsidRDefault="00ED19B1" w:rsidP="00ED19B1">
      <w:pPr>
        <w:rPr>
          <w:rFonts w:ascii="Times New Roman" w:hAnsi="Times New Roman" w:cs="Times New Roman"/>
          <w:sz w:val="24"/>
          <w:szCs w:val="24"/>
        </w:rPr>
      </w:pPr>
      <w:r w:rsidRPr="00ED19B1">
        <w:rPr>
          <w:rFonts w:ascii="Times New Roman" w:hAnsi="Times New Roman" w:cs="Times New Roman"/>
          <w:sz w:val="24"/>
          <w:szCs w:val="24"/>
        </w:rPr>
        <w:t>Дневен ред:</w:t>
      </w:r>
    </w:p>
    <w:p w:rsidR="00ED19B1" w:rsidRPr="00ED19B1" w:rsidRDefault="00ED19B1" w:rsidP="00ED1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9B1">
        <w:rPr>
          <w:rFonts w:ascii="Times New Roman" w:hAnsi="Times New Roman" w:cs="Times New Roman"/>
          <w:sz w:val="24"/>
          <w:szCs w:val="24"/>
        </w:rPr>
        <w:t>Относно: Решение МИ-15-263/04.09.15г. за определяне поименно на експерт и технически сътрудник, както и неговите функции и срок за изпълнение.</w:t>
      </w:r>
    </w:p>
    <w:p w:rsidR="00ED19B1" w:rsidRPr="00ED19B1" w:rsidRDefault="00ED19B1" w:rsidP="00ED1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9B1">
        <w:rPr>
          <w:rFonts w:ascii="Times New Roman" w:hAnsi="Times New Roman" w:cs="Times New Roman"/>
          <w:sz w:val="24"/>
          <w:szCs w:val="24"/>
        </w:rPr>
        <w:t>Решение за даване на информация ЦИК, относно условията, които са осигурени на ОИК за изпълнение на техните функции.</w:t>
      </w:r>
    </w:p>
    <w:p w:rsidR="00ED19B1" w:rsidRPr="00ED19B1" w:rsidRDefault="00ED19B1" w:rsidP="00ED1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9B1">
        <w:rPr>
          <w:rFonts w:ascii="Times New Roman" w:hAnsi="Times New Roman" w:cs="Times New Roman"/>
          <w:sz w:val="24"/>
          <w:szCs w:val="24"/>
        </w:rPr>
        <w:t>Съобщение на ЦИК, относно водене на регистрите на партии, коалиции, местни коалиции и инициативни комитети (приложения № 48- МИ, 49- МИ и 56- МИ) и приемане от ОИК на решения за регистрация.</w:t>
      </w:r>
    </w:p>
    <w:p w:rsidR="00842CB3" w:rsidRPr="00ED19B1" w:rsidRDefault="00842CB3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 w:rsidP="00ED19B1">
      <w:pPr>
        <w:rPr>
          <w:rFonts w:ascii="Times New Roman" w:hAnsi="Times New Roman" w:cs="Times New Roman"/>
          <w:sz w:val="24"/>
          <w:szCs w:val="24"/>
        </w:rPr>
      </w:pPr>
      <w:r w:rsidRPr="00ED19B1">
        <w:rPr>
          <w:rFonts w:ascii="Times New Roman" w:hAnsi="Times New Roman" w:cs="Times New Roman"/>
          <w:sz w:val="24"/>
          <w:szCs w:val="24"/>
        </w:rPr>
        <w:t>Председател:........./п/..................</w:t>
      </w:r>
    </w:p>
    <w:p w:rsidR="00ED19B1" w:rsidRPr="00ED19B1" w:rsidRDefault="00ED19B1" w:rsidP="00ED19B1">
      <w:pPr>
        <w:rPr>
          <w:rFonts w:ascii="Times New Roman" w:hAnsi="Times New Roman" w:cs="Times New Roman"/>
          <w:sz w:val="24"/>
          <w:szCs w:val="24"/>
        </w:rPr>
      </w:pPr>
      <w:r w:rsidRPr="00ED19B1">
        <w:rPr>
          <w:rFonts w:ascii="Times New Roman" w:hAnsi="Times New Roman" w:cs="Times New Roman"/>
          <w:sz w:val="24"/>
          <w:szCs w:val="24"/>
        </w:rPr>
        <w:t xml:space="preserve">                              /С. Стоянов/</w:t>
      </w:r>
    </w:p>
    <w:p w:rsidR="00ED19B1" w:rsidRPr="00ED19B1" w:rsidRDefault="00ED19B1" w:rsidP="00ED19B1">
      <w:pPr>
        <w:rPr>
          <w:rFonts w:ascii="Times New Roman" w:hAnsi="Times New Roman" w:cs="Times New Roman"/>
          <w:sz w:val="24"/>
          <w:szCs w:val="24"/>
        </w:rPr>
      </w:pPr>
    </w:p>
    <w:p w:rsidR="00ED19B1" w:rsidRPr="00ED19B1" w:rsidRDefault="00ED19B1" w:rsidP="00ED19B1">
      <w:pPr>
        <w:rPr>
          <w:rFonts w:ascii="Times New Roman" w:hAnsi="Times New Roman" w:cs="Times New Roman"/>
          <w:sz w:val="24"/>
          <w:szCs w:val="24"/>
        </w:rPr>
      </w:pPr>
      <w:r w:rsidRPr="00ED19B1">
        <w:rPr>
          <w:rFonts w:ascii="Times New Roman" w:hAnsi="Times New Roman" w:cs="Times New Roman"/>
          <w:sz w:val="24"/>
          <w:szCs w:val="24"/>
        </w:rPr>
        <w:t>Секретар:.............../п/...................</w:t>
      </w:r>
    </w:p>
    <w:p w:rsidR="00ED19B1" w:rsidRPr="00ED19B1" w:rsidRDefault="00ED19B1">
      <w:pPr>
        <w:rPr>
          <w:rFonts w:ascii="Times New Roman" w:hAnsi="Times New Roman" w:cs="Times New Roman"/>
          <w:sz w:val="24"/>
          <w:szCs w:val="24"/>
        </w:rPr>
      </w:pPr>
      <w:r w:rsidRPr="00ED19B1">
        <w:rPr>
          <w:rFonts w:ascii="Times New Roman" w:hAnsi="Times New Roman" w:cs="Times New Roman"/>
          <w:sz w:val="24"/>
          <w:szCs w:val="24"/>
        </w:rPr>
        <w:t xml:space="preserve">                             /Д. Висариева/</w:t>
      </w:r>
      <w:bookmarkStart w:id="0" w:name="_GoBack"/>
      <w:bookmarkEnd w:id="0"/>
    </w:p>
    <w:sectPr w:rsidR="00ED19B1" w:rsidRPr="00ED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832"/>
    <w:multiLevelType w:val="hybridMultilevel"/>
    <w:tmpl w:val="8F5E96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5"/>
    <w:rsid w:val="001C629A"/>
    <w:rsid w:val="00830D0A"/>
    <w:rsid w:val="00842CB3"/>
    <w:rsid w:val="00D96E95"/>
    <w:rsid w:val="00E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2015-09-10T18:30:00Z</dcterms:created>
  <dcterms:modified xsi:type="dcterms:W3CDTF">2015-09-10T18:30:00Z</dcterms:modified>
</cp:coreProperties>
</file>